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2AA" w:rsidRPr="008272AA" w:rsidRDefault="008272AA" w:rsidP="00827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72AA">
        <w:rPr>
          <w:rFonts w:ascii="Times New Roman" w:eastAsia="Times New Roman" w:hAnsi="Times New Roman" w:cs="Times New Roman"/>
          <w:b/>
          <w:bCs/>
          <w:sz w:val="28"/>
          <w:szCs w:val="28"/>
        </w:rPr>
        <w:t>Ханты-Мансийский автономный округ – Югра</w:t>
      </w:r>
    </w:p>
    <w:p w:rsidR="008272AA" w:rsidRPr="008272AA" w:rsidRDefault="008272AA" w:rsidP="00827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2AA">
        <w:rPr>
          <w:rFonts w:ascii="Times New Roman" w:eastAsia="Times New Roman" w:hAnsi="Times New Roman" w:cs="Times New Roman"/>
          <w:b/>
          <w:sz w:val="28"/>
          <w:szCs w:val="28"/>
        </w:rPr>
        <w:t>Нижневартовский район</w:t>
      </w:r>
    </w:p>
    <w:p w:rsidR="008272AA" w:rsidRPr="008272AA" w:rsidRDefault="008272AA" w:rsidP="00827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72AA" w:rsidRPr="008272AA" w:rsidRDefault="008272AA" w:rsidP="00827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2AA">
        <w:rPr>
          <w:rFonts w:ascii="Times New Roman" w:eastAsia="Times New Roman" w:hAnsi="Times New Roman" w:cs="Times New Roman"/>
          <w:b/>
          <w:sz w:val="28"/>
          <w:szCs w:val="28"/>
        </w:rPr>
        <w:t xml:space="preserve">ИЗБИРАТЕЛЬНАЯ КОМИССИЯ </w:t>
      </w:r>
    </w:p>
    <w:p w:rsidR="008272AA" w:rsidRPr="008272AA" w:rsidRDefault="008272AA" w:rsidP="00827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272AA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СЕЛЬСКОЕ </w:t>
      </w:r>
      <w:r w:rsidRPr="008272A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272AA">
        <w:rPr>
          <w:rFonts w:ascii="Times New Roman" w:eastAsia="Times New Roman" w:hAnsi="Times New Roman" w:cs="Times New Roman"/>
          <w:b/>
          <w:sz w:val="28"/>
          <w:szCs w:val="28"/>
        </w:rPr>
        <w:t>ПОСЕЛЕНИЕ АГАН</w:t>
      </w:r>
      <w:r w:rsidRPr="008272AA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                                                                                  </w:t>
      </w:r>
    </w:p>
    <w:p w:rsidR="008272AA" w:rsidRPr="008272AA" w:rsidRDefault="008272AA" w:rsidP="00827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72AA" w:rsidRPr="008272AA" w:rsidRDefault="008272AA" w:rsidP="00827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2AA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272AA" w:rsidRPr="008272AA" w:rsidRDefault="008272AA" w:rsidP="00827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2AA" w:rsidRPr="008272AA" w:rsidRDefault="008272AA" w:rsidP="00827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2AA">
        <w:rPr>
          <w:rFonts w:ascii="Times New Roman" w:eastAsia="Times New Roman" w:hAnsi="Times New Roman" w:cs="Times New Roman"/>
          <w:color w:val="000000"/>
          <w:sz w:val="28"/>
          <w:szCs w:val="28"/>
        </w:rPr>
        <w:t>28  июня  2018 г.                                                                                  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8272AA" w:rsidRPr="008272AA" w:rsidRDefault="008272AA" w:rsidP="00827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2AA">
        <w:rPr>
          <w:rFonts w:ascii="Times New Roman" w:eastAsia="Times New Roman" w:hAnsi="Times New Roman" w:cs="Times New Roman"/>
          <w:color w:val="000000"/>
          <w:sz w:val="28"/>
          <w:szCs w:val="28"/>
        </w:rPr>
        <w:t>п. Аган</w:t>
      </w:r>
    </w:p>
    <w:p w:rsidR="008272AA" w:rsidRDefault="008272AA" w:rsidP="00792A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27F1" w:rsidRPr="00792A26" w:rsidRDefault="00792A26" w:rsidP="00792A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A26"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подразделений публичного акционерного общества «Сбербанк России» для открытия специальных избирательных счетов для формирования избирательных фондов кандидатов при проведении </w:t>
      </w:r>
      <w:proofErr w:type="gramStart"/>
      <w:r w:rsidRPr="00792A26">
        <w:rPr>
          <w:rFonts w:ascii="Times New Roman" w:hAnsi="Times New Roman" w:cs="Times New Roman"/>
          <w:b/>
          <w:bCs/>
          <w:sz w:val="28"/>
          <w:szCs w:val="28"/>
        </w:rPr>
        <w:t>выборов  депутатов</w:t>
      </w:r>
      <w:proofErr w:type="gramEnd"/>
      <w:r w:rsidRPr="00792A26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="00C11429">
        <w:rPr>
          <w:rFonts w:ascii="Times New Roman" w:hAnsi="Times New Roman" w:cs="Times New Roman"/>
          <w:b/>
          <w:bCs/>
          <w:sz w:val="28"/>
          <w:szCs w:val="28"/>
        </w:rPr>
        <w:t>овета</w:t>
      </w:r>
      <w:r w:rsidRPr="00792A26"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 сельск</w:t>
      </w:r>
      <w:r w:rsidR="000D662B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792A26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0D662B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8272AA">
        <w:rPr>
          <w:rFonts w:ascii="Times New Roman" w:hAnsi="Times New Roman" w:cs="Times New Roman"/>
          <w:b/>
          <w:bCs/>
          <w:sz w:val="28"/>
          <w:szCs w:val="28"/>
        </w:rPr>
        <w:t xml:space="preserve"> Аган</w:t>
      </w:r>
      <w:r w:rsidRPr="00792A26">
        <w:rPr>
          <w:rFonts w:ascii="Times New Roman" w:hAnsi="Times New Roman" w:cs="Times New Roman"/>
          <w:b/>
          <w:bCs/>
          <w:sz w:val="28"/>
          <w:szCs w:val="28"/>
        </w:rPr>
        <w:t xml:space="preserve"> четвертого созыва </w:t>
      </w:r>
    </w:p>
    <w:p w:rsidR="00792A26" w:rsidRDefault="00792A26" w:rsidP="00792A26">
      <w:pPr>
        <w:pStyle w:val="Default"/>
      </w:pPr>
    </w:p>
    <w:p w:rsidR="00792A26" w:rsidRPr="00A52963" w:rsidRDefault="00792A26" w:rsidP="00A52963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A52963">
        <w:rPr>
          <w:sz w:val="28"/>
          <w:szCs w:val="28"/>
        </w:rPr>
        <w:t xml:space="preserve"> Руководствуясь пунктом </w:t>
      </w:r>
      <w:r w:rsidR="00D562FF">
        <w:rPr>
          <w:sz w:val="28"/>
          <w:szCs w:val="28"/>
        </w:rPr>
        <w:t xml:space="preserve">1статьи </w:t>
      </w:r>
      <w:r w:rsidR="0084357D" w:rsidRPr="00D562FF">
        <w:rPr>
          <w:sz w:val="28"/>
          <w:szCs w:val="28"/>
        </w:rPr>
        <w:t>5</w:t>
      </w:r>
      <w:r w:rsidRPr="00D562FF">
        <w:rPr>
          <w:sz w:val="28"/>
          <w:szCs w:val="28"/>
        </w:rPr>
        <w:t>8</w:t>
      </w:r>
      <w:r w:rsidRPr="00A52963">
        <w:rPr>
          <w:color w:val="FF0000"/>
          <w:sz w:val="28"/>
          <w:szCs w:val="28"/>
        </w:rPr>
        <w:t xml:space="preserve"> </w:t>
      </w:r>
      <w:r w:rsidR="0084357D" w:rsidRPr="00A52963">
        <w:rPr>
          <w:sz w:val="28"/>
          <w:szCs w:val="28"/>
        </w:rPr>
        <w:t xml:space="preserve">Федерального закона от 12 июня 2002 года  № 67-ФЗ «Об основных гарантиях избирательных прав и права на участие в референдуме граждан Российской Федерации», статьей 9 </w:t>
      </w:r>
      <w:r w:rsidRPr="00A52963">
        <w:rPr>
          <w:sz w:val="28"/>
          <w:szCs w:val="28"/>
        </w:rPr>
        <w:t>Закона Х</w:t>
      </w:r>
      <w:r w:rsidR="0084357D" w:rsidRPr="00A52963">
        <w:rPr>
          <w:sz w:val="28"/>
          <w:szCs w:val="28"/>
        </w:rPr>
        <w:t>анты-Мансийского автономного округа</w:t>
      </w:r>
      <w:r w:rsidRPr="00A52963">
        <w:rPr>
          <w:sz w:val="28"/>
          <w:szCs w:val="28"/>
        </w:rPr>
        <w:t xml:space="preserve"> </w:t>
      </w:r>
      <w:r w:rsidR="0084357D" w:rsidRPr="00A52963">
        <w:rPr>
          <w:sz w:val="28"/>
          <w:szCs w:val="28"/>
        </w:rPr>
        <w:t>от 18 июня 2003 года № 33-оз «О выборах глав муниципальных образований в Ханты-Мансийском автономном округе – Югре», пунктом 1 статьи 13 Закона Ханты-Мансийского автономного округа – Югры от 30 сентября 2011 года № 81-оз «О выборах депутатов представительного органа муниципального образования в Ханты-Мансийском автономном округе – Югре»</w:t>
      </w:r>
      <w:r w:rsidR="000D662B" w:rsidRPr="00A52963">
        <w:rPr>
          <w:sz w:val="28"/>
          <w:szCs w:val="28"/>
        </w:rPr>
        <w:t xml:space="preserve">, </w:t>
      </w:r>
      <w:r w:rsidRPr="00A52963">
        <w:rPr>
          <w:sz w:val="28"/>
          <w:szCs w:val="28"/>
        </w:rPr>
        <w:t>постановлением Избирательной комиссии Ханты-Мансийского автономного округа – Югры от 14.06.2016 г. № 10</w:t>
      </w:r>
      <w:r w:rsidR="00A52963" w:rsidRPr="00A52963">
        <w:rPr>
          <w:sz w:val="28"/>
          <w:szCs w:val="28"/>
        </w:rPr>
        <w:t>50</w:t>
      </w:r>
      <w:r w:rsidRPr="00A52963">
        <w:rPr>
          <w:sz w:val="28"/>
          <w:szCs w:val="28"/>
        </w:rPr>
        <w:t xml:space="preserve"> «О Порядке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</w:t>
      </w:r>
      <w:r w:rsidR="00A52963" w:rsidRPr="00A52963">
        <w:rPr>
          <w:sz w:val="28"/>
          <w:szCs w:val="28"/>
        </w:rPr>
        <w:t xml:space="preserve"> </w:t>
      </w:r>
      <w:r w:rsidR="00A52963" w:rsidRPr="00A52963">
        <w:rPr>
          <w:bCs/>
          <w:sz w:val="28"/>
        </w:rPr>
        <w:t>глав муниципальных образований и депутатов представительных органов муниципальных образований в Ханты-Мансийском автономном округе – Югре (с изменениями от 23.05.2017 года № 79)</w:t>
      </w:r>
      <w:r w:rsidRPr="00A52963">
        <w:rPr>
          <w:sz w:val="28"/>
          <w:szCs w:val="28"/>
        </w:rPr>
        <w:t xml:space="preserve">» </w:t>
      </w:r>
      <w:r w:rsidR="000D662B" w:rsidRPr="00A52963">
        <w:rPr>
          <w:sz w:val="28"/>
          <w:szCs w:val="28"/>
        </w:rPr>
        <w:t xml:space="preserve">избирательная комиссия муниципального </w:t>
      </w:r>
      <w:r w:rsidR="00C11429">
        <w:rPr>
          <w:sz w:val="28"/>
          <w:szCs w:val="28"/>
        </w:rPr>
        <w:t>образования сельское поселение Аган</w:t>
      </w:r>
      <w:r w:rsidR="000D662B" w:rsidRPr="00A52963">
        <w:rPr>
          <w:sz w:val="28"/>
          <w:szCs w:val="28"/>
        </w:rPr>
        <w:t xml:space="preserve"> решила</w:t>
      </w:r>
      <w:r w:rsidRPr="00A52963">
        <w:rPr>
          <w:sz w:val="28"/>
          <w:szCs w:val="28"/>
        </w:rPr>
        <w:t xml:space="preserve">: </w:t>
      </w:r>
    </w:p>
    <w:p w:rsidR="000D662B" w:rsidRPr="00792A26" w:rsidRDefault="000D662B" w:rsidP="00792A26">
      <w:pPr>
        <w:pStyle w:val="Default"/>
        <w:ind w:firstLine="709"/>
        <w:jc w:val="both"/>
        <w:rPr>
          <w:sz w:val="28"/>
          <w:szCs w:val="28"/>
        </w:rPr>
      </w:pPr>
    </w:p>
    <w:p w:rsidR="00792A26" w:rsidRDefault="00792A26" w:rsidP="000D662B">
      <w:pPr>
        <w:pStyle w:val="Default"/>
        <w:ind w:firstLine="709"/>
        <w:jc w:val="both"/>
        <w:rPr>
          <w:sz w:val="28"/>
          <w:szCs w:val="28"/>
        </w:rPr>
      </w:pPr>
      <w:r w:rsidRPr="00792A26">
        <w:rPr>
          <w:sz w:val="28"/>
          <w:szCs w:val="28"/>
        </w:rPr>
        <w:t>1. Определить подразделени</w:t>
      </w:r>
      <w:r w:rsidR="000D662B">
        <w:rPr>
          <w:sz w:val="28"/>
          <w:szCs w:val="28"/>
        </w:rPr>
        <w:t>е</w:t>
      </w:r>
      <w:r w:rsidRPr="00792A26">
        <w:rPr>
          <w:sz w:val="28"/>
          <w:szCs w:val="28"/>
        </w:rPr>
        <w:t xml:space="preserve"> публичного акционерного общества «Сбербанк России» для открытия специальных избирательных счетов для формирования избирательных фондов кандидатов при проведении</w:t>
      </w:r>
      <w:r w:rsidR="000D662B">
        <w:rPr>
          <w:sz w:val="28"/>
          <w:szCs w:val="28"/>
        </w:rPr>
        <w:t xml:space="preserve"> выборов </w:t>
      </w:r>
      <w:r w:rsidR="000D662B" w:rsidRPr="00792A26">
        <w:rPr>
          <w:b/>
          <w:bCs/>
          <w:sz w:val="28"/>
          <w:szCs w:val="28"/>
        </w:rPr>
        <w:t xml:space="preserve"> </w:t>
      </w:r>
      <w:r w:rsidR="000D662B" w:rsidRPr="000D662B">
        <w:rPr>
          <w:bCs/>
          <w:sz w:val="28"/>
          <w:szCs w:val="28"/>
        </w:rPr>
        <w:t xml:space="preserve"> </w:t>
      </w:r>
      <w:r w:rsidR="000D662B" w:rsidRPr="000D662B">
        <w:rPr>
          <w:bCs/>
          <w:sz w:val="28"/>
          <w:szCs w:val="28"/>
        </w:rPr>
        <w:lastRenderedPageBreak/>
        <w:t>депутатов С</w:t>
      </w:r>
      <w:r w:rsidR="00C11429">
        <w:rPr>
          <w:bCs/>
          <w:sz w:val="28"/>
          <w:szCs w:val="28"/>
        </w:rPr>
        <w:t>о</w:t>
      </w:r>
      <w:r w:rsidR="000D662B" w:rsidRPr="000D662B">
        <w:rPr>
          <w:bCs/>
          <w:sz w:val="28"/>
          <w:szCs w:val="28"/>
        </w:rPr>
        <w:t>вет</w:t>
      </w:r>
      <w:r w:rsidR="00C11429">
        <w:rPr>
          <w:bCs/>
          <w:sz w:val="28"/>
          <w:szCs w:val="28"/>
        </w:rPr>
        <w:t>а</w:t>
      </w:r>
      <w:r w:rsidR="000D662B" w:rsidRPr="000D662B">
        <w:rPr>
          <w:bCs/>
          <w:sz w:val="28"/>
          <w:szCs w:val="28"/>
        </w:rPr>
        <w:t xml:space="preserve"> депутатов сельского поселения</w:t>
      </w:r>
      <w:r w:rsidR="00C11429">
        <w:rPr>
          <w:bCs/>
          <w:sz w:val="28"/>
          <w:szCs w:val="28"/>
        </w:rPr>
        <w:t xml:space="preserve"> Аган</w:t>
      </w:r>
      <w:r w:rsidR="000D662B" w:rsidRPr="000D662B">
        <w:rPr>
          <w:bCs/>
          <w:sz w:val="28"/>
          <w:szCs w:val="28"/>
        </w:rPr>
        <w:t xml:space="preserve"> четвертого созыва</w:t>
      </w:r>
      <w:r w:rsidR="00950790">
        <w:rPr>
          <w:bCs/>
          <w:sz w:val="28"/>
          <w:szCs w:val="28"/>
        </w:rPr>
        <w:t xml:space="preserve"> – дополнительный офис № </w:t>
      </w:r>
      <w:r w:rsidR="00905D73">
        <w:rPr>
          <w:bCs/>
          <w:sz w:val="28"/>
          <w:szCs w:val="28"/>
        </w:rPr>
        <w:t>5940/0135</w:t>
      </w:r>
      <w:r w:rsidR="00950790">
        <w:rPr>
          <w:bCs/>
          <w:sz w:val="28"/>
          <w:szCs w:val="28"/>
        </w:rPr>
        <w:t xml:space="preserve"> </w:t>
      </w:r>
      <w:proofErr w:type="spellStart"/>
      <w:r w:rsidR="00950790" w:rsidRPr="00792A26">
        <w:rPr>
          <w:sz w:val="28"/>
          <w:szCs w:val="28"/>
        </w:rPr>
        <w:t>Сургутского</w:t>
      </w:r>
      <w:proofErr w:type="spellEnd"/>
      <w:r w:rsidR="00950790" w:rsidRPr="00792A26">
        <w:rPr>
          <w:sz w:val="28"/>
          <w:szCs w:val="28"/>
        </w:rPr>
        <w:t xml:space="preserve"> отделения № 5940 ПАО Сбербанк по адресу: Ханты-Мансийский автономный округ – Югра, г. </w:t>
      </w:r>
      <w:r w:rsidR="00950790">
        <w:rPr>
          <w:sz w:val="28"/>
          <w:szCs w:val="28"/>
        </w:rPr>
        <w:t>Нижневартовск</w:t>
      </w:r>
      <w:r w:rsidR="00950790" w:rsidRPr="00792A26">
        <w:rPr>
          <w:sz w:val="28"/>
          <w:szCs w:val="28"/>
        </w:rPr>
        <w:t xml:space="preserve">, </w:t>
      </w:r>
      <w:r w:rsidR="00950790">
        <w:rPr>
          <w:sz w:val="28"/>
          <w:szCs w:val="28"/>
        </w:rPr>
        <w:t xml:space="preserve">ул. </w:t>
      </w:r>
      <w:r w:rsidR="00905D73">
        <w:rPr>
          <w:sz w:val="28"/>
          <w:szCs w:val="28"/>
        </w:rPr>
        <w:t>Ленина</w:t>
      </w:r>
      <w:r w:rsidR="00950790">
        <w:rPr>
          <w:sz w:val="28"/>
          <w:szCs w:val="28"/>
        </w:rPr>
        <w:t>, д.</w:t>
      </w:r>
      <w:r w:rsidR="002E40EE">
        <w:rPr>
          <w:sz w:val="28"/>
          <w:szCs w:val="28"/>
        </w:rPr>
        <w:t xml:space="preserve"> 46</w:t>
      </w:r>
      <w:r w:rsidRPr="000D662B">
        <w:rPr>
          <w:sz w:val="28"/>
          <w:szCs w:val="28"/>
        </w:rPr>
        <w:t xml:space="preserve">. </w:t>
      </w:r>
    </w:p>
    <w:p w:rsidR="007E7FD7" w:rsidRDefault="00792A26" w:rsidP="007E7FD7">
      <w:pPr>
        <w:pStyle w:val="a4"/>
        <w:ind w:right="-2" w:firstLine="567"/>
        <w:rPr>
          <w:szCs w:val="28"/>
        </w:rPr>
      </w:pPr>
      <w:r w:rsidRPr="00792A26">
        <w:rPr>
          <w:szCs w:val="28"/>
        </w:rPr>
        <w:t xml:space="preserve">2. </w:t>
      </w:r>
      <w:r w:rsidR="007E7FD7">
        <w:rPr>
          <w:szCs w:val="28"/>
          <w:lang w:bidi="ru-RU"/>
        </w:rPr>
        <w:t>Н</w:t>
      </w:r>
      <w:r w:rsidR="007E7FD7">
        <w:rPr>
          <w:szCs w:val="28"/>
        </w:rPr>
        <w:t>астоящее решение направить в окружные избирательные комиссии и</w:t>
      </w:r>
      <w:r w:rsidR="007E7FD7">
        <w:rPr>
          <w:color w:val="FF0000"/>
          <w:szCs w:val="28"/>
        </w:rPr>
        <w:t xml:space="preserve"> </w:t>
      </w:r>
      <w:r w:rsidR="007E7FD7">
        <w:rPr>
          <w:szCs w:val="28"/>
        </w:rPr>
        <w:t xml:space="preserve">разместить на сайте органов местного самоуправления сельского поселения </w:t>
      </w:r>
      <w:proofErr w:type="spellStart"/>
      <w:r w:rsidR="007E7FD7">
        <w:rPr>
          <w:szCs w:val="28"/>
        </w:rPr>
        <w:t>Аган</w:t>
      </w:r>
      <w:proofErr w:type="spellEnd"/>
      <w:r w:rsidR="007E7FD7">
        <w:rPr>
          <w:szCs w:val="28"/>
        </w:rPr>
        <w:t xml:space="preserve"> (www.аган-адм.рф) в информационно-телекоммуникационной сети «Интернет».</w:t>
      </w:r>
    </w:p>
    <w:p w:rsidR="00792A26" w:rsidRPr="00792A26" w:rsidRDefault="00792A26" w:rsidP="00C11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2A26" w:rsidRDefault="00792A26" w:rsidP="00792A26">
      <w:pPr>
        <w:pStyle w:val="Default"/>
        <w:jc w:val="both"/>
        <w:rPr>
          <w:sz w:val="28"/>
          <w:szCs w:val="28"/>
        </w:rPr>
      </w:pPr>
    </w:p>
    <w:p w:rsidR="000D662B" w:rsidRDefault="000D662B" w:rsidP="000D6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0D662B" w:rsidRDefault="000D662B" w:rsidP="000D6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0D662B" w:rsidRDefault="000D662B" w:rsidP="000D6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</w:t>
      </w:r>
      <w:r w:rsidR="00C114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Г.Р. </w:t>
      </w:r>
      <w:proofErr w:type="spellStart"/>
      <w:r w:rsidR="00C11429">
        <w:rPr>
          <w:rFonts w:ascii="Times New Roman" w:hAnsi="Times New Roman" w:cs="Times New Roman"/>
          <w:sz w:val="28"/>
          <w:szCs w:val="28"/>
        </w:rPr>
        <w:t>Гараева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0D662B" w:rsidRDefault="000D662B" w:rsidP="000D6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62B" w:rsidRDefault="000D662B" w:rsidP="000D6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0D662B" w:rsidRDefault="000D662B" w:rsidP="000D6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0D662B" w:rsidRDefault="000D662B" w:rsidP="000D6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</w:t>
      </w:r>
      <w:r w:rsidR="00C11429">
        <w:rPr>
          <w:rFonts w:ascii="Times New Roman" w:hAnsi="Times New Roman" w:cs="Times New Roman"/>
          <w:sz w:val="28"/>
          <w:szCs w:val="28"/>
        </w:rPr>
        <w:t xml:space="preserve">                                    Ю.В. Суханова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92A26" w:rsidRDefault="00792A26" w:rsidP="00792A26">
      <w:pPr>
        <w:pStyle w:val="Default"/>
        <w:jc w:val="both"/>
        <w:rPr>
          <w:sz w:val="28"/>
          <w:szCs w:val="28"/>
        </w:rPr>
      </w:pPr>
    </w:p>
    <w:sectPr w:rsidR="0079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F8"/>
    <w:rsid w:val="000D662B"/>
    <w:rsid w:val="00131EF8"/>
    <w:rsid w:val="002E40EE"/>
    <w:rsid w:val="003849AD"/>
    <w:rsid w:val="00792A26"/>
    <w:rsid w:val="007E7FD7"/>
    <w:rsid w:val="008272AA"/>
    <w:rsid w:val="0084357D"/>
    <w:rsid w:val="00905D73"/>
    <w:rsid w:val="00950790"/>
    <w:rsid w:val="00A52963"/>
    <w:rsid w:val="00BB69A6"/>
    <w:rsid w:val="00BF6B15"/>
    <w:rsid w:val="00C11429"/>
    <w:rsid w:val="00C727F1"/>
    <w:rsid w:val="00D562FF"/>
    <w:rsid w:val="00E7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E03CF-1284-4506-8C0D-7B4CB28D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2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8435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uiPriority w:val="1"/>
    <w:qFormat/>
    <w:rsid w:val="00A52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Subtitle"/>
    <w:basedOn w:val="a"/>
    <w:link w:val="a5"/>
    <w:qFormat/>
    <w:rsid w:val="007E7F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Подзаголовок Знак"/>
    <w:basedOn w:val="a0"/>
    <w:link w:val="a4"/>
    <w:rsid w:val="007E7FD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1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Мухаметзянова Эльза Файзрахмановна</dc:creator>
  <cp:lastModifiedBy>Выборы2018</cp:lastModifiedBy>
  <cp:revision>4</cp:revision>
  <dcterms:created xsi:type="dcterms:W3CDTF">2018-07-02T12:52:00Z</dcterms:created>
  <dcterms:modified xsi:type="dcterms:W3CDTF">2018-07-07T07:34:00Z</dcterms:modified>
</cp:coreProperties>
</file>